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92607" w14:textId="04ED3300" w:rsidR="00BA05CA" w:rsidRDefault="00BA05CA">
      <w:pPr>
        <w:rPr>
          <w:sz w:val="32"/>
          <w:szCs w:val="32"/>
        </w:rPr>
      </w:pPr>
      <w:r>
        <w:rPr>
          <w:noProof/>
          <w:sz w:val="32"/>
          <w:szCs w:val="32"/>
        </w:rPr>
        <w:drawing>
          <wp:anchor distT="0" distB="0" distL="114300" distR="114300" simplePos="0" relativeHeight="251657216" behindDoc="1" locked="0" layoutInCell="1" allowOverlap="1" wp14:anchorId="3FBB658D" wp14:editId="55370DB2">
            <wp:simplePos x="0" y="0"/>
            <wp:positionH relativeFrom="column">
              <wp:posOffset>1550339</wp:posOffset>
            </wp:positionH>
            <wp:positionV relativeFrom="paragraph">
              <wp:posOffset>0</wp:posOffset>
            </wp:positionV>
            <wp:extent cx="2623820" cy="839470"/>
            <wp:effectExtent l="0" t="0" r="0" b="0"/>
            <wp:wrapTight wrapText="bothSides">
              <wp:wrapPolygon edited="0">
                <wp:start x="0" y="0"/>
                <wp:lineTo x="0" y="21077"/>
                <wp:lineTo x="21485" y="21077"/>
                <wp:lineTo x="21485" y="0"/>
                <wp:lineTo x="0" y="0"/>
              </wp:wrapPolygon>
            </wp:wrapTight>
            <wp:docPr id="937011477"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11477" name="Picture 1" descr="A picture containing text, tableware, plate, dishwa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3820" cy="839470"/>
                    </a:xfrm>
                    <a:prstGeom prst="rect">
                      <a:avLst/>
                    </a:prstGeom>
                  </pic:spPr>
                </pic:pic>
              </a:graphicData>
            </a:graphic>
            <wp14:sizeRelH relativeFrom="page">
              <wp14:pctWidth>0</wp14:pctWidth>
            </wp14:sizeRelH>
            <wp14:sizeRelV relativeFrom="page">
              <wp14:pctHeight>0</wp14:pctHeight>
            </wp14:sizeRelV>
          </wp:anchor>
        </w:drawing>
      </w:r>
    </w:p>
    <w:p w14:paraId="54B428B1" w14:textId="090D54B7" w:rsidR="00BA05CA" w:rsidRDefault="00BA05CA">
      <w:pPr>
        <w:rPr>
          <w:sz w:val="32"/>
          <w:szCs w:val="32"/>
        </w:rPr>
      </w:pPr>
    </w:p>
    <w:p w14:paraId="5B1E0CE5" w14:textId="77777777" w:rsidR="00BA05CA" w:rsidRDefault="00BA05CA">
      <w:pPr>
        <w:rPr>
          <w:sz w:val="32"/>
          <w:szCs w:val="32"/>
        </w:rPr>
      </w:pPr>
    </w:p>
    <w:p w14:paraId="714CF790" w14:textId="2F270EA2" w:rsidR="00A97025" w:rsidRPr="00BA05CA" w:rsidRDefault="007A7828" w:rsidP="003C46FB">
      <w:pPr>
        <w:jc w:val="center"/>
        <w:rPr>
          <w:b/>
          <w:bCs/>
          <w:sz w:val="32"/>
          <w:szCs w:val="32"/>
        </w:rPr>
      </w:pPr>
      <w:r w:rsidRPr="00BA05CA">
        <w:rPr>
          <w:b/>
          <w:bCs/>
          <w:sz w:val="32"/>
          <w:szCs w:val="32"/>
        </w:rPr>
        <w:t>Exhibition Policy</w:t>
      </w:r>
    </w:p>
    <w:p w14:paraId="4312D802" w14:textId="1CCB88B0" w:rsidR="00BE5BE1" w:rsidRDefault="00BE5BE1">
      <w:pPr>
        <w:rPr>
          <w:sz w:val="24"/>
          <w:szCs w:val="24"/>
        </w:rPr>
      </w:pPr>
      <w:r>
        <w:rPr>
          <w:sz w:val="24"/>
          <w:szCs w:val="24"/>
        </w:rPr>
        <w:t xml:space="preserve">This policy is intended to give guidance concerning </w:t>
      </w:r>
      <w:r w:rsidR="00A61725">
        <w:rPr>
          <w:sz w:val="24"/>
          <w:szCs w:val="24"/>
        </w:rPr>
        <w:t xml:space="preserve">the programming policy </w:t>
      </w:r>
      <w:r w:rsidR="0059128A">
        <w:rPr>
          <w:sz w:val="24"/>
          <w:szCs w:val="24"/>
        </w:rPr>
        <w:t xml:space="preserve">within An </w:t>
      </w:r>
      <w:proofErr w:type="spellStart"/>
      <w:r w:rsidR="0059128A">
        <w:rPr>
          <w:sz w:val="24"/>
          <w:szCs w:val="24"/>
        </w:rPr>
        <w:t>Cultúrlann’s</w:t>
      </w:r>
      <w:proofErr w:type="spellEnd"/>
      <w:r w:rsidR="0059128A">
        <w:rPr>
          <w:sz w:val="24"/>
          <w:szCs w:val="24"/>
        </w:rPr>
        <w:t xml:space="preserve"> </w:t>
      </w:r>
      <w:r w:rsidR="00195862">
        <w:rPr>
          <w:sz w:val="24"/>
          <w:szCs w:val="24"/>
        </w:rPr>
        <w:t>galleries.</w:t>
      </w:r>
      <w:r w:rsidR="003E3023">
        <w:rPr>
          <w:sz w:val="24"/>
          <w:szCs w:val="24"/>
        </w:rPr>
        <w:t xml:space="preserve"> </w:t>
      </w:r>
    </w:p>
    <w:p w14:paraId="14991A3E" w14:textId="03780BEB" w:rsidR="002B16D4" w:rsidRDefault="00574542" w:rsidP="00940E53">
      <w:pPr>
        <w:spacing w:before="240"/>
        <w:rPr>
          <w:b/>
          <w:bCs/>
          <w:sz w:val="24"/>
          <w:szCs w:val="24"/>
          <w:u w:val="single"/>
        </w:rPr>
      </w:pPr>
      <w:r w:rsidRPr="00574542">
        <w:rPr>
          <w:b/>
          <w:bCs/>
          <w:sz w:val="24"/>
          <w:szCs w:val="24"/>
          <w:u w:val="single"/>
        </w:rPr>
        <w:t>Our Mission</w:t>
      </w:r>
    </w:p>
    <w:p w14:paraId="10E96EFF" w14:textId="5E379362" w:rsidR="00574542" w:rsidRDefault="00574542" w:rsidP="00574542">
      <w:pPr>
        <w:pStyle w:val="ListParagraph"/>
        <w:numPr>
          <w:ilvl w:val="0"/>
          <w:numId w:val="5"/>
        </w:numPr>
      </w:pPr>
      <w:r>
        <w:t xml:space="preserve">To curate a quality programme of yearly exhibitions that resonate with our community, while also challenging our audience to encounter new experiences through </w:t>
      </w:r>
      <w:r w:rsidR="00931583">
        <w:t>art.</w:t>
      </w:r>
      <w:r>
        <w:t xml:space="preserve"> </w:t>
      </w:r>
    </w:p>
    <w:p w14:paraId="3E83DF45" w14:textId="151E0E57" w:rsidR="00574542" w:rsidRDefault="00574542" w:rsidP="00574542">
      <w:pPr>
        <w:pStyle w:val="ListParagraph"/>
        <w:numPr>
          <w:ilvl w:val="0"/>
          <w:numId w:val="5"/>
        </w:numPr>
      </w:pPr>
      <w:r>
        <w:t>To provide high quality visual arts experiences for our community and our children and young people through Irish</w:t>
      </w:r>
      <w:r w:rsidR="00931583">
        <w:t>.</w:t>
      </w:r>
      <w:r>
        <w:t xml:space="preserve"> </w:t>
      </w:r>
    </w:p>
    <w:p w14:paraId="37C6477C" w14:textId="1BCCA0FF" w:rsidR="00574542" w:rsidRDefault="00574542" w:rsidP="00574542">
      <w:pPr>
        <w:pStyle w:val="ListParagraph"/>
        <w:numPr>
          <w:ilvl w:val="0"/>
          <w:numId w:val="5"/>
        </w:numPr>
      </w:pPr>
      <w:r>
        <w:t>To build meaningful visual arts engagement experiences through Irish that draw on international best practice.</w:t>
      </w:r>
    </w:p>
    <w:p w14:paraId="15854D34" w14:textId="34768D37" w:rsidR="00940E53" w:rsidRPr="00940E53" w:rsidRDefault="00574542" w:rsidP="00940E53">
      <w:pPr>
        <w:pStyle w:val="ListParagraph"/>
        <w:numPr>
          <w:ilvl w:val="0"/>
          <w:numId w:val="5"/>
        </w:numPr>
        <w:spacing w:line="360" w:lineRule="auto"/>
        <w:rPr>
          <w:b/>
          <w:bCs/>
          <w:sz w:val="24"/>
          <w:szCs w:val="24"/>
          <w:u w:val="single"/>
        </w:rPr>
      </w:pPr>
      <w:r>
        <w:t>To foster a culture that celebrates, supports, and respects visual artists and their work.</w:t>
      </w:r>
    </w:p>
    <w:p w14:paraId="055CD10C" w14:textId="68A3F537" w:rsidR="001769B9" w:rsidRPr="00574542" w:rsidRDefault="00E7699A" w:rsidP="00574542">
      <w:pPr>
        <w:rPr>
          <w:b/>
          <w:bCs/>
          <w:sz w:val="24"/>
          <w:szCs w:val="24"/>
          <w:u w:val="single"/>
        </w:rPr>
      </w:pPr>
      <w:r w:rsidRPr="00574542">
        <w:rPr>
          <w:b/>
          <w:bCs/>
          <w:sz w:val="24"/>
          <w:szCs w:val="24"/>
          <w:u w:val="single"/>
        </w:rPr>
        <w:t>Programming</w:t>
      </w:r>
    </w:p>
    <w:p w14:paraId="5750D50A" w14:textId="7025E5F6" w:rsidR="005D1E41" w:rsidRDefault="00E7699A" w:rsidP="00B1211C">
      <w:r w:rsidRPr="00952831">
        <w:t xml:space="preserve">Our exhibitions are curated through a yearly open </w:t>
      </w:r>
      <w:r w:rsidR="00905E6E">
        <w:t xml:space="preserve">submission </w:t>
      </w:r>
      <w:r w:rsidRPr="00952831">
        <w:t>process manage</w:t>
      </w:r>
      <w:r w:rsidR="007E0D3F" w:rsidRPr="00952831">
        <w:t>d</w:t>
      </w:r>
      <w:r w:rsidRPr="00952831">
        <w:t xml:space="preserve"> by a visual arts assistant and</w:t>
      </w:r>
      <w:r w:rsidR="0044795B" w:rsidRPr="00952831">
        <w:t xml:space="preserve"> </w:t>
      </w:r>
      <w:r w:rsidRPr="00952831">
        <w:t xml:space="preserve">curated by </w:t>
      </w:r>
      <w:r w:rsidR="007E0D3F" w:rsidRPr="00952831">
        <w:t xml:space="preserve">a </w:t>
      </w:r>
      <w:r w:rsidR="00B96806" w:rsidRPr="00952831">
        <w:t>committed</w:t>
      </w:r>
      <w:r w:rsidRPr="00952831">
        <w:t xml:space="preserve"> visual arts panel.</w:t>
      </w:r>
      <w:r w:rsidR="00447075" w:rsidRPr="00952831">
        <w:t xml:space="preserve"> </w:t>
      </w:r>
      <w:r w:rsidR="005D1E41">
        <w:t xml:space="preserve">We </w:t>
      </w:r>
      <w:r w:rsidR="00503FAD">
        <w:t xml:space="preserve">currently </w:t>
      </w:r>
      <w:r w:rsidR="005D1E41">
        <w:t xml:space="preserve">have 4 </w:t>
      </w:r>
      <w:r w:rsidR="00503FAD">
        <w:t>well established members on our visual arts panel, Emma Berkery, Andrew Whitson, Aisling O’Beirn and Sean Mack</w:t>
      </w:r>
      <w:r w:rsidR="00517220">
        <w:t>el</w:t>
      </w:r>
      <w:r w:rsidR="00503FAD">
        <w:t>.</w:t>
      </w:r>
    </w:p>
    <w:p w14:paraId="759DF1C7" w14:textId="66DA2984" w:rsidR="008A1E37" w:rsidRDefault="007458F3" w:rsidP="00B1211C">
      <w:r>
        <w:t xml:space="preserve">Both galleries showcase a variety of carefully curated professional artist’s work through the open submission process, while maintaining our community links and support for young artists, through our annual partnership with </w:t>
      </w:r>
      <w:proofErr w:type="spellStart"/>
      <w:r>
        <w:t>Colaiste</w:t>
      </w:r>
      <w:proofErr w:type="spellEnd"/>
      <w:r>
        <w:t xml:space="preserve"> </w:t>
      </w:r>
      <w:proofErr w:type="spellStart"/>
      <w:r>
        <w:t>Feirste</w:t>
      </w:r>
      <w:proofErr w:type="spellEnd"/>
      <w:r>
        <w:t xml:space="preserve"> and annual Gerard Dillion </w:t>
      </w:r>
      <w:r w:rsidR="00190D73">
        <w:t xml:space="preserve">Graduate </w:t>
      </w:r>
      <w:r>
        <w:t xml:space="preserve">Award for UU </w:t>
      </w:r>
      <w:r w:rsidR="00190D73">
        <w:t>Fine Art</w:t>
      </w:r>
      <w:r>
        <w:t xml:space="preserve"> graduates. </w:t>
      </w:r>
    </w:p>
    <w:p w14:paraId="2E3D3645" w14:textId="6A97FEAD" w:rsidR="00940E53" w:rsidRPr="001D1DFD" w:rsidRDefault="001D3B22" w:rsidP="00940E53">
      <w:pPr>
        <w:spacing w:line="276" w:lineRule="auto"/>
      </w:pPr>
      <w:proofErr w:type="gramStart"/>
      <w:r>
        <w:t>I</w:t>
      </w:r>
      <w:r w:rsidR="002C03C1" w:rsidRPr="001D1DFD">
        <w:t xml:space="preserve">n the event </w:t>
      </w:r>
      <w:r>
        <w:t>that</w:t>
      </w:r>
      <w:proofErr w:type="gramEnd"/>
      <w:r>
        <w:t xml:space="preserve"> </w:t>
      </w:r>
      <w:r w:rsidR="002C03C1" w:rsidRPr="001D1DFD">
        <w:t xml:space="preserve">the number of </w:t>
      </w:r>
      <w:r>
        <w:t>exhibition slots available</w:t>
      </w:r>
      <w:r w:rsidR="004E4A7F">
        <w:t>,</w:t>
      </w:r>
      <w:r>
        <w:t xml:space="preserve"> exceeds the number of </w:t>
      </w:r>
      <w:r w:rsidR="002C03C1" w:rsidRPr="001D1DFD">
        <w:t>successfu</w:t>
      </w:r>
      <w:r>
        <w:t>l applications,</w:t>
      </w:r>
      <w:r w:rsidR="002C03C1" w:rsidRPr="001D1DFD">
        <w:t xml:space="preserve"> </w:t>
      </w:r>
      <w:r w:rsidR="00AD6CD9" w:rsidRPr="001D1DFD">
        <w:t xml:space="preserve">the panel </w:t>
      </w:r>
      <w:r w:rsidR="004E4A7F">
        <w:t xml:space="preserve">reserve </w:t>
      </w:r>
      <w:r w:rsidR="00AD6CD9" w:rsidRPr="001D1DFD">
        <w:t xml:space="preserve">the right to </w:t>
      </w:r>
      <w:r w:rsidR="003C46FB" w:rsidRPr="001D1DFD">
        <w:t>curate the remaining slots as they see fit.</w:t>
      </w:r>
    </w:p>
    <w:p w14:paraId="0121ED32" w14:textId="4E983382" w:rsidR="00123A42" w:rsidRPr="00940E53" w:rsidRDefault="00123A42" w:rsidP="00940E53">
      <w:pPr>
        <w:spacing w:before="240" w:line="276" w:lineRule="auto"/>
        <w:rPr>
          <w:sz w:val="24"/>
          <w:szCs w:val="24"/>
        </w:rPr>
      </w:pPr>
      <w:proofErr w:type="spellStart"/>
      <w:r w:rsidRPr="000F4124">
        <w:rPr>
          <w:b/>
          <w:bCs/>
          <w:sz w:val="24"/>
          <w:szCs w:val="24"/>
          <w:u w:val="single"/>
        </w:rPr>
        <w:t>D</w:t>
      </w:r>
      <w:r w:rsidR="00A66BA1" w:rsidRPr="000F4124">
        <w:rPr>
          <w:b/>
          <w:bCs/>
          <w:sz w:val="24"/>
          <w:szCs w:val="24"/>
          <w:u w:val="single"/>
        </w:rPr>
        <w:t>án</w:t>
      </w:r>
      <w:r w:rsidRPr="000F4124">
        <w:rPr>
          <w:b/>
          <w:bCs/>
          <w:sz w:val="24"/>
          <w:szCs w:val="24"/>
          <w:u w:val="single"/>
        </w:rPr>
        <w:t>lann</w:t>
      </w:r>
      <w:proofErr w:type="spellEnd"/>
      <w:r w:rsidRPr="000F4124">
        <w:rPr>
          <w:b/>
          <w:bCs/>
          <w:sz w:val="24"/>
          <w:szCs w:val="24"/>
          <w:u w:val="single"/>
        </w:rPr>
        <w:t xml:space="preserve"> Dillon</w:t>
      </w:r>
      <w:r w:rsidR="00A66BA1" w:rsidRPr="000F4124">
        <w:rPr>
          <w:b/>
          <w:bCs/>
          <w:sz w:val="24"/>
          <w:szCs w:val="24"/>
          <w:u w:val="single"/>
        </w:rPr>
        <w:t xml:space="preserve"> &amp; </w:t>
      </w:r>
      <w:proofErr w:type="spellStart"/>
      <w:r w:rsidR="00A66BA1" w:rsidRPr="000F4124">
        <w:rPr>
          <w:b/>
          <w:bCs/>
          <w:sz w:val="24"/>
          <w:szCs w:val="24"/>
          <w:u w:val="single"/>
        </w:rPr>
        <w:t>Ballaí</w:t>
      </w:r>
      <w:proofErr w:type="spellEnd"/>
      <w:r w:rsidR="00A66BA1" w:rsidRPr="000F4124">
        <w:rPr>
          <w:b/>
          <w:bCs/>
          <w:sz w:val="24"/>
          <w:szCs w:val="24"/>
          <w:u w:val="single"/>
        </w:rPr>
        <w:t xml:space="preserve"> </w:t>
      </w:r>
      <w:proofErr w:type="spellStart"/>
      <w:r w:rsidR="00A66BA1" w:rsidRPr="000F4124">
        <w:rPr>
          <w:b/>
          <w:bCs/>
          <w:sz w:val="24"/>
          <w:szCs w:val="24"/>
          <w:u w:val="single"/>
        </w:rPr>
        <w:t>Bána</w:t>
      </w:r>
      <w:proofErr w:type="spellEnd"/>
    </w:p>
    <w:p w14:paraId="777B8EF7" w14:textId="6D2F85DE" w:rsidR="00195862" w:rsidRPr="0071194F" w:rsidRDefault="00195862" w:rsidP="00195862">
      <w:r w:rsidRPr="0071194F">
        <w:t xml:space="preserve">We have two art galleries within the building, the only dedicated public art galleries in West Belfast. The Dillon Gallery, a beautiful, large, ground floor space with a striking curved wall and The </w:t>
      </w:r>
      <w:proofErr w:type="spellStart"/>
      <w:r w:rsidRPr="0071194F">
        <w:t>Ballaí</w:t>
      </w:r>
      <w:proofErr w:type="spellEnd"/>
      <w:r w:rsidRPr="0071194F">
        <w:t xml:space="preserve"> Bana, a more intimate, upstairs gallery. Both spaces are recognised as art galleries and funded as such by our </w:t>
      </w:r>
      <w:r w:rsidR="002D0510" w:rsidRPr="0071194F">
        <w:t>principal</w:t>
      </w:r>
      <w:r w:rsidRPr="0071194F">
        <w:t xml:space="preserve"> funder The Arts Council of Northern Ireland.</w:t>
      </w:r>
    </w:p>
    <w:p w14:paraId="5A288BD8" w14:textId="77777777" w:rsidR="00195862" w:rsidRPr="0071194F" w:rsidRDefault="00195862" w:rsidP="00195862">
      <w:r w:rsidRPr="0071194F">
        <w:t xml:space="preserve">The Dillion Gallery is dedicated to established professional artists and the </w:t>
      </w:r>
      <w:proofErr w:type="spellStart"/>
      <w:r w:rsidRPr="0071194F">
        <w:t>Ballaí</w:t>
      </w:r>
      <w:proofErr w:type="spellEnd"/>
      <w:r w:rsidRPr="0071194F">
        <w:t xml:space="preserve"> Bana exhibiting the work of emerging professional artists. All exhibiting artists are paid in accordance with Visual Artist Ireland recommendations, and we offer extensive support to our artists in the coordination, </w:t>
      </w:r>
      <w:proofErr w:type="gramStart"/>
      <w:r w:rsidRPr="0071194F">
        <w:t>marketing</w:t>
      </w:r>
      <w:proofErr w:type="gramEnd"/>
      <w:r w:rsidRPr="0071194F">
        <w:t xml:space="preserve"> and installation of their exhibitions.</w:t>
      </w:r>
    </w:p>
    <w:p w14:paraId="264E8576" w14:textId="42C80D8F" w:rsidR="00123A42" w:rsidRDefault="00123A42" w:rsidP="00940E53">
      <w:pPr>
        <w:pStyle w:val="ListParagraph"/>
        <w:numPr>
          <w:ilvl w:val="0"/>
          <w:numId w:val="6"/>
        </w:numPr>
        <w:spacing w:after="0"/>
      </w:pPr>
      <w:r>
        <w:t>Wall Based art only.</w:t>
      </w:r>
    </w:p>
    <w:p w14:paraId="70B2301A" w14:textId="3BD80496" w:rsidR="002C0CC9" w:rsidRDefault="002C0CC9" w:rsidP="002C0CC9">
      <w:pPr>
        <w:pStyle w:val="ListParagraph"/>
        <w:rPr>
          <w:rFonts w:ascii="Calibri" w:hAnsi="Calibri" w:cs="Calibri"/>
          <w:color w:val="000000" w:themeColor="text1"/>
          <w:shd w:val="clear" w:color="auto" w:fill="FFFFFF"/>
        </w:rPr>
      </w:pPr>
      <w:r w:rsidRPr="00D9401E">
        <w:rPr>
          <w:color w:val="000000" w:themeColor="text1"/>
        </w:rPr>
        <w:lastRenderedPageBreak/>
        <w:t xml:space="preserve">Unfortunately, An </w:t>
      </w:r>
      <w:proofErr w:type="spellStart"/>
      <w:r w:rsidRPr="00D9401E">
        <w:rPr>
          <w:color w:val="000000" w:themeColor="text1"/>
        </w:rPr>
        <w:t>Chultúrlann</w:t>
      </w:r>
      <w:proofErr w:type="spellEnd"/>
      <w:r w:rsidRPr="00D9401E">
        <w:rPr>
          <w:color w:val="000000" w:themeColor="text1"/>
        </w:rPr>
        <w:t xml:space="preserve"> cannot facilitate floor-based exhibitions through the open call. </w:t>
      </w:r>
      <w:r w:rsidRPr="00D9401E">
        <w:rPr>
          <w:rFonts w:ascii="Calibri" w:hAnsi="Calibri" w:cs="Calibri"/>
          <w:color w:val="000000" w:themeColor="text1"/>
          <w:shd w:val="clear" w:color="auto" w:fill="FFFFFF"/>
        </w:rPr>
        <w:t xml:space="preserve">Programming the galleries is the responsibility of An </w:t>
      </w:r>
      <w:proofErr w:type="spellStart"/>
      <w:r w:rsidRPr="00D9401E">
        <w:rPr>
          <w:rFonts w:ascii="Calibri" w:hAnsi="Calibri" w:cs="Calibri"/>
          <w:color w:val="000000" w:themeColor="text1"/>
          <w:shd w:val="clear" w:color="auto" w:fill="FFFFFF"/>
        </w:rPr>
        <w:t>Chultúrlann</w:t>
      </w:r>
      <w:proofErr w:type="spellEnd"/>
      <w:r w:rsidRPr="00D9401E">
        <w:rPr>
          <w:rFonts w:ascii="Calibri" w:hAnsi="Calibri" w:cs="Calibri"/>
          <w:color w:val="000000" w:themeColor="text1"/>
          <w:shd w:val="clear" w:color="auto" w:fill="FFFFFF"/>
        </w:rPr>
        <w:t>, our gallery space has a high footfall and number of events taking place in our building.</w:t>
      </w:r>
    </w:p>
    <w:p w14:paraId="3091B338" w14:textId="02FAE8E3" w:rsidR="00EB4613" w:rsidRDefault="00EB4613" w:rsidP="00123A42">
      <w:pPr>
        <w:pStyle w:val="ListParagraph"/>
        <w:numPr>
          <w:ilvl w:val="0"/>
          <w:numId w:val="1"/>
        </w:numPr>
      </w:pPr>
      <w:r w:rsidRPr="00EB4613">
        <w:t xml:space="preserve">All sales of work MUST be conducted through the gallery by An </w:t>
      </w:r>
      <w:proofErr w:type="spellStart"/>
      <w:r w:rsidRPr="00EB4613">
        <w:t>Chultúrlann</w:t>
      </w:r>
      <w:proofErr w:type="spellEnd"/>
      <w:r w:rsidRPr="00EB4613">
        <w:t xml:space="preserve"> staff for the duration of the exhibition with sold artwork remaining with the gallery to be collected by the purchasers</w:t>
      </w:r>
      <w:r>
        <w:t>.</w:t>
      </w:r>
      <w:r w:rsidR="00AE7E61">
        <w:t xml:space="preserve"> </w:t>
      </w:r>
      <w:r w:rsidR="00FA6510" w:rsidRPr="00FA6510">
        <w:t>All work for sale must include the gallery commission of 30% in the sale price</w:t>
      </w:r>
      <w:r w:rsidR="00EE40FD">
        <w:t xml:space="preserve"> if you are exhibiting with us in the </w:t>
      </w:r>
      <w:proofErr w:type="spellStart"/>
      <w:r w:rsidR="004B17F5">
        <w:t>Dánlann</w:t>
      </w:r>
      <w:proofErr w:type="spellEnd"/>
      <w:r w:rsidR="004B17F5">
        <w:t xml:space="preserve"> Dillon and a gallery commis</w:t>
      </w:r>
      <w:r w:rsidR="00FE1521">
        <w:t xml:space="preserve">sion of 20% if you are exhibiting in the </w:t>
      </w:r>
      <w:proofErr w:type="spellStart"/>
      <w:r w:rsidR="00FE1521">
        <w:t>Ballaí</w:t>
      </w:r>
      <w:proofErr w:type="spellEnd"/>
      <w:r w:rsidR="00FE1521">
        <w:t xml:space="preserve"> </w:t>
      </w:r>
      <w:proofErr w:type="spellStart"/>
      <w:r w:rsidR="00FE1521">
        <w:t>Bána</w:t>
      </w:r>
      <w:proofErr w:type="spellEnd"/>
      <w:r w:rsidR="00FE1521">
        <w:t>.</w:t>
      </w:r>
    </w:p>
    <w:p w14:paraId="3BAB46B1" w14:textId="0AEEA83B" w:rsidR="00D9401E" w:rsidRDefault="00FE1521" w:rsidP="00D9401E">
      <w:pPr>
        <w:pStyle w:val="ListParagraph"/>
        <w:numPr>
          <w:ilvl w:val="0"/>
          <w:numId w:val="1"/>
        </w:numPr>
      </w:pPr>
      <w:r w:rsidRPr="00FE1521">
        <w:t>Once granted an exhibition based upon your proposal, no changes can be made without prior agreement.</w:t>
      </w:r>
    </w:p>
    <w:p w14:paraId="3E69237D" w14:textId="7FBC84FF" w:rsidR="005C64C1" w:rsidRDefault="005C64C1" w:rsidP="005C64C1">
      <w:pPr>
        <w:ind w:left="360"/>
      </w:pPr>
      <w:r w:rsidRPr="0071194F">
        <w:t>All artists will receive a contract outlining terms and conditions</w:t>
      </w:r>
      <w:r w:rsidR="00FF499B">
        <w:t xml:space="preserve"> of their exhibition</w:t>
      </w:r>
      <w:r w:rsidR="00BB477C">
        <w:t xml:space="preserve"> which will be delivered by </w:t>
      </w:r>
      <w:r w:rsidR="003640D9">
        <w:t>our</w:t>
      </w:r>
      <w:r w:rsidR="00BB477C">
        <w:t xml:space="preserve"> visual arts assistant</w:t>
      </w:r>
      <w:r w:rsidRPr="0071194F">
        <w:t>.</w:t>
      </w:r>
    </w:p>
    <w:p w14:paraId="0A63F012" w14:textId="09C811B2" w:rsidR="00D9401E" w:rsidRPr="00D9401E" w:rsidRDefault="00063718" w:rsidP="00D9401E">
      <w:pPr>
        <w:ind w:left="360"/>
        <w:rPr>
          <w:b/>
          <w:bCs/>
        </w:rPr>
      </w:pPr>
      <w:r>
        <w:rPr>
          <w:b/>
          <w:bCs/>
        </w:rPr>
        <w:t>N.B.</w:t>
      </w:r>
      <w:r w:rsidR="00C20C89">
        <w:rPr>
          <w:b/>
          <w:bCs/>
        </w:rPr>
        <w:t xml:space="preserve"> </w:t>
      </w:r>
      <w:r w:rsidR="00D9401E">
        <w:rPr>
          <w:b/>
          <w:bCs/>
        </w:rPr>
        <w:t>The visual arts panel reviews all</w:t>
      </w:r>
      <w:r w:rsidR="00EA78B7">
        <w:rPr>
          <w:b/>
          <w:bCs/>
        </w:rPr>
        <w:t xml:space="preserve"> eligible</w:t>
      </w:r>
      <w:r w:rsidR="00D9401E">
        <w:rPr>
          <w:b/>
          <w:bCs/>
        </w:rPr>
        <w:t xml:space="preserve"> applications and has full discretion over the content of shows. </w:t>
      </w:r>
      <w:r w:rsidR="005A5C9C">
        <w:rPr>
          <w:b/>
          <w:bCs/>
        </w:rPr>
        <w:t>The panel supports freedom of expression</w:t>
      </w:r>
      <w:r w:rsidR="00F967F0">
        <w:rPr>
          <w:b/>
          <w:bCs/>
        </w:rPr>
        <w:t xml:space="preserve">, </w:t>
      </w:r>
      <w:r w:rsidR="008F62F7">
        <w:rPr>
          <w:b/>
          <w:bCs/>
        </w:rPr>
        <w:t xml:space="preserve">however submissions of artworks that are judged to be </w:t>
      </w:r>
      <w:r w:rsidR="00C00934">
        <w:rPr>
          <w:b/>
          <w:bCs/>
        </w:rPr>
        <w:t>inciting hatred, v</w:t>
      </w:r>
      <w:r w:rsidR="00E75DCD">
        <w:rPr>
          <w:b/>
          <w:bCs/>
        </w:rPr>
        <w:t>iol</w:t>
      </w:r>
      <w:r w:rsidR="00C00934">
        <w:rPr>
          <w:b/>
          <w:bCs/>
        </w:rPr>
        <w:t xml:space="preserve">ence or </w:t>
      </w:r>
      <w:r w:rsidR="00F967F0">
        <w:rPr>
          <w:b/>
          <w:bCs/>
        </w:rPr>
        <w:t>are</w:t>
      </w:r>
      <w:r w:rsidR="00C00934">
        <w:rPr>
          <w:b/>
          <w:bCs/>
        </w:rPr>
        <w:t xml:space="preserve"> of an overly sexualised nature will not be </w:t>
      </w:r>
      <w:r w:rsidR="00E75DCD">
        <w:rPr>
          <w:b/>
          <w:bCs/>
        </w:rPr>
        <w:t>exhibited. All panel decisions are final</w:t>
      </w:r>
      <w:r w:rsidR="00865D73">
        <w:rPr>
          <w:b/>
          <w:bCs/>
        </w:rPr>
        <w:t>.</w:t>
      </w:r>
    </w:p>
    <w:p w14:paraId="668D8638" w14:textId="77777777" w:rsidR="00D9401E" w:rsidRPr="0013181B" w:rsidRDefault="00D9401E" w:rsidP="005C64C1">
      <w:pPr>
        <w:rPr>
          <w:b/>
          <w:bCs/>
          <w:sz w:val="24"/>
          <w:szCs w:val="24"/>
          <w:u w:val="single"/>
        </w:rPr>
      </w:pPr>
    </w:p>
    <w:p w14:paraId="367C5CA5" w14:textId="07ADC82E" w:rsidR="00EB4613" w:rsidRPr="0013181B" w:rsidRDefault="00E5749A" w:rsidP="00E5749A">
      <w:pPr>
        <w:rPr>
          <w:b/>
          <w:bCs/>
          <w:sz w:val="24"/>
          <w:szCs w:val="24"/>
          <w:u w:val="single"/>
        </w:rPr>
      </w:pPr>
      <w:r w:rsidRPr="0013181B">
        <w:rPr>
          <w:b/>
          <w:bCs/>
          <w:sz w:val="24"/>
          <w:szCs w:val="24"/>
          <w:u w:val="single"/>
        </w:rPr>
        <w:t>Gallery Opening times:</w:t>
      </w:r>
    </w:p>
    <w:p w14:paraId="682F4856" w14:textId="55594827" w:rsidR="00E5749A" w:rsidRDefault="008C5685" w:rsidP="00E5749A">
      <w:r>
        <w:t>Monday</w:t>
      </w:r>
      <w:r w:rsidR="002D7C97">
        <w:t xml:space="preserve"> -</w:t>
      </w:r>
      <w:r>
        <w:t xml:space="preserve"> Friday: 10:00</w:t>
      </w:r>
      <w:r w:rsidR="002D7C97">
        <w:t xml:space="preserve"> – 5pm</w:t>
      </w:r>
    </w:p>
    <w:p w14:paraId="3385A11F" w14:textId="7D2DCA6E" w:rsidR="002D7C97" w:rsidRDefault="002D7C97" w:rsidP="00E5749A">
      <w:r>
        <w:t>Saturday</w:t>
      </w:r>
      <w:r w:rsidR="0013181B">
        <w:t>: 10:00 – 4pm</w:t>
      </w:r>
    </w:p>
    <w:p w14:paraId="603833FE" w14:textId="2FCA6A63" w:rsidR="007A7828" w:rsidRDefault="0013181B">
      <w:r>
        <w:t>Sunday: Closed</w:t>
      </w:r>
    </w:p>
    <w:p w14:paraId="265A65F0" w14:textId="77777777" w:rsidR="007A7828" w:rsidRPr="007A7828" w:rsidRDefault="007A7828">
      <w:pPr>
        <w:rPr>
          <w:sz w:val="24"/>
          <w:szCs w:val="24"/>
        </w:rPr>
      </w:pPr>
    </w:p>
    <w:sectPr w:rsidR="007A7828" w:rsidRPr="007A7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4B99"/>
    <w:multiLevelType w:val="hybridMultilevel"/>
    <w:tmpl w:val="1860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609E6"/>
    <w:multiLevelType w:val="hybridMultilevel"/>
    <w:tmpl w:val="5E462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93792"/>
    <w:multiLevelType w:val="hybridMultilevel"/>
    <w:tmpl w:val="0F9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DF2375"/>
    <w:multiLevelType w:val="hybridMultilevel"/>
    <w:tmpl w:val="81D69646"/>
    <w:lvl w:ilvl="0" w:tplc="C714DD04">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F37E62"/>
    <w:multiLevelType w:val="hybridMultilevel"/>
    <w:tmpl w:val="2108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195FDE"/>
    <w:multiLevelType w:val="hybridMultilevel"/>
    <w:tmpl w:val="06BA4BE2"/>
    <w:lvl w:ilvl="0" w:tplc="08090001">
      <w:start w:val="1"/>
      <w:numFmt w:val="bullet"/>
      <w:lvlText w:val=""/>
      <w:lvlJc w:val="left"/>
      <w:pPr>
        <w:ind w:left="720" w:hanging="360"/>
      </w:pPr>
      <w:rPr>
        <w:rFonts w:ascii="Symbol" w:hAnsi="Symbol" w:hint="default"/>
      </w:rPr>
    </w:lvl>
    <w:lvl w:ilvl="1" w:tplc="9AB80C9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513595">
    <w:abstractNumId w:val="0"/>
  </w:num>
  <w:num w:numId="2" w16cid:durableId="23140248">
    <w:abstractNumId w:val="3"/>
  </w:num>
  <w:num w:numId="3" w16cid:durableId="1669404263">
    <w:abstractNumId w:val="2"/>
  </w:num>
  <w:num w:numId="4" w16cid:durableId="392780289">
    <w:abstractNumId w:val="1"/>
  </w:num>
  <w:num w:numId="5" w16cid:durableId="1816723895">
    <w:abstractNumId w:val="5"/>
  </w:num>
  <w:num w:numId="6" w16cid:durableId="2100132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828"/>
    <w:rsid w:val="000142E5"/>
    <w:rsid w:val="00035593"/>
    <w:rsid w:val="00063718"/>
    <w:rsid w:val="00073E54"/>
    <w:rsid w:val="000A0696"/>
    <w:rsid w:val="000F4124"/>
    <w:rsid w:val="00113286"/>
    <w:rsid w:val="00123A42"/>
    <w:rsid w:val="0013181B"/>
    <w:rsid w:val="0014716B"/>
    <w:rsid w:val="001769B9"/>
    <w:rsid w:val="00190D73"/>
    <w:rsid w:val="00195862"/>
    <w:rsid w:val="001959ED"/>
    <w:rsid w:val="001A4273"/>
    <w:rsid w:val="001A62DD"/>
    <w:rsid w:val="001C3691"/>
    <w:rsid w:val="001D1DFD"/>
    <w:rsid w:val="001D3B22"/>
    <w:rsid w:val="001D6B45"/>
    <w:rsid w:val="001E5D36"/>
    <w:rsid w:val="001F3920"/>
    <w:rsid w:val="002B16D4"/>
    <w:rsid w:val="002C03C1"/>
    <w:rsid w:val="002C0CC9"/>
    <w:rsid w:val="002C4999"/>
    <w:rsid w:val="002D0510"/>
    <w:rsid w:val="002D7C97"/>
    <w:rsid w:val="002E5FDE"/>
    <w:rsid w:val="002F2AFF"/>
    <w:rsid w:val="002F49C8"/>
    <w:rsid w:val="00321424"/>
    <w:rsid w:val="00325D92"/>
    <w:rsid w:val="00332934"/>
    <w:rsid w:val="003640D9"/>
    <w:rsid w:val="00366077"/>
    <w:rsid w:val="00372C1D"/>
    <w:rsid w:val="003973C4"/>
    <w:rsid w:val="003B58F3"/>
    <w:rsid w:val="003C46FB"/>
    <w:rsid w:val="003D088B"/>
    <w:rsid w:val="003E3023"/>
    <w:rsid w:val="00414734"/>
    <w:rsid w:val="00447075"/>
    <w:rsid w:val="0044795B"/>
    <w:rsid w:val="0047028A"/>
    <w:rsid w:val="0048677D"/>
    <w:rsid w:val="004B17F5"/>
    <w:rsid w:val="004D1791"/>
    <w:rsid w:val="004E4A7F"/>
    <w:rsid w:val="00503FAD"/>
    <w:rsid w:val="00517220"/>
    <w:rsid w:val="005670AD"/>
    <w:rsid w:val="00574542"/>
    <w:rsid w:val="005826A7"/>
    <w:rsid w:val="0059128A"/>
    <w:rsid w:val="005A5C9C"/>
    <w:rsid w:val="005C64C1"/>
    <w:rsid w:val="005D1E41"/>
    <w:rsid w:val="00601F24"/>
    <w:rsid w:val="006237E1"/>
    <w:rsid w:val="00666988"/>
    <w:rsid w:val="00684668"/>
    <w:rsid w:val="00692AA4"/>
    <w:rsid w:val="006E1BF5"/>
    <w:rsid w:val="006F198F"/>
    <w:rsid w:val="007116B2"/>
    <w:rsid w:val="0071194F"/>
    <w:rsid w:val="007458F3"/>
    <w:rsid w:val="007A7828"/>
    <w:rsid w:val="007C2ED1"/>
    <w:rsid w:val="007D20C6"/>
    <w:rsid w:val="007E0D3F"/>
    <w:rsid w:val="00820CBF"/>
    <w:rsid w:val="00854790"/>
    <w:rsid w:val="00865D73"/>
    <w:rsid w:val="0088300B"/>
    <w:rsid w:val="008A1E37"/>
    <w:rsid w:val="008B0B6C"/>
    <w:rsid w:val="008C4BDF"/>
    <w:rsid w:val="008C5685"/>
    <w:rsid w:val="008E2CCC"/>
    <w:rsid w:val="008E709F"/>
    <w:rsid w:val="008F62F7"/>
    <w:rsid w:val="00905E6E"/>
    <w:rsid w:val="009072AF"/>
    <w:rsid w:val="00931583"/>
    <w:rsid w:val="00940E53"/>
    <w:rsid w:val="00952831"/>
    <w:rsid w:val="009605AF"/>
    <w:rsid w:val="009C2146"/>
    <w:rsid w:val="009F001B"/>
    <w:rsid w:val="00A61725"/>
    <w:rsid w:val="00A63413"/>
    <w:rsid w:val="00A65E8C"/>
    <w:rsid w:val="00A66BA1"/>
    <w:rsid w:val="00A97025"/>
    <w:rsid w:val="00AA25DF"/>
    <w:rsid w:val="00AC69D8"/>
    <w:rsid w:val="00AD4E62"/>
    <w:rsid w:val="00AD6CD9"/>
    <w:rsid w:val="00AE75E6"/>
    <w:rsid w:val="00AE7E61"/>
    <w:rsid w:val="00AF2AFB"/>
    <w:rsid w:val="00B1211C"/>
    <w:rsid w:val="00B205A0"/>
    <w:rsid w:val="00B31A01"/>
    <w:rsid w:val="00B36E79"/>
    <w:rsid w:val="00B67A5A"/>
    <w:rsid w:val="00B96806"/>
    <w:rsid w:val="00B972F1"/>
    <w:rsid w:val="00BA05CA"/>
    <w:rsid w:val="00BB3F86"/>
    <w:rsid w:val="00BB477C"/>
    <w:rsid w:val="00BC553A"/>
    <w:rsid w:val="00BD70F3"/>
    <w:rsid w:val="00BE45F3"/>
    <w:rsid w:val="00BE5BE1"/>
    <w:rsid w:val="00BE7310"/>
    <w:rsid w:val="00C00934"/>
    <w:rsid w:val="00C13EB3"/>
    <w:rsid w:val="00C20C89"/>
    <w:rsid w:val="00C366E5"/>
    <w:rsid w:val="00C86915"/>
    <w:rsid w:val="00CE7A75"/>
    <w:rsid w:val="00D045E9"/>
    <w:rsid w:val="00D1021A"/>
    <w:rsid w:val="00D21EE2"/>
    <w:rsid w:val="00D424B6"/>
    <w:rsid w:val="00D9401E"/>
    <w:rsid w:val="00D97107"/>
    <w:rsid w:val="00DA3487"/>
    <w:rsid w:val="00DC55BF"/>
    <w:rsid w:val="00DE6E31"/>
    <w:rsid w:val="00DF7DE7"/>
    <w:rsid w:val="00E07990"/>
    <w:rsid w:val="00E25486"/>
    <w:rsid w:val="00E51364"/>
    <w:rsid w:val="00E5749A"/>
    <w:rsid w:val="00E75DCD"/>
    <w:rsid w:val="00E7699A"/>
    <w:rsid w:val="00EA1AA2"/>
    <w:rsid w:val="00EA78B7"/>
    <w:rsid w:val="00EB4613"/>
    <w:rsid w:val="00EE40FD"/>
    <w:rsid w:val="00EF3334"/>
    <w:rsid w:val="00EF66F5"/>
    <w:rsid w:val="00F93649"/>
    <w:rsid w:val="00F967F0"/>
    <w:rsid w:val="00FA6510"/>
    <w:rsid w:val="00FE1017"/>
    <w:rsid w:val="00FE1521"/>
    <w:rsid w:val="00FF299D"/>
    <w:rsid w:val="00FF4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679A"/>
  <w15:docId w15:val="{E922AF4B-156B-4DC0-9830-71B82DF3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A42"/>
    <w:pPr>
      <w:ind w:left="720"/>
      <w:contextualSpacing/>
    </w:pPr>
  </w:style>
  <w:style w:type="paragraph" w:styleId="Revision">
    <w:name w:val="Revision"/>
    <w:hidden/>
    <w:uiPriority w:val="99"/>
    <w:semiHidden/>
    <w:rsid w:val="00190D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Rooney</dc:creator>
  <cp:keywords/>
  <dc:description/>
  <cp:lastModifiedBy>Caoimhe Rooney</cp:lastModifiedBy>
  <cp:revision>4</cp:revision>
  <dcterms:created xsi:type="dcterms:W3CDTF">2024-05-19T17:45:00Z</dcterms:created>
  <dcterms:modified xsi:type="dcterms:W3CDTF">2024-05-19T17:47:00Z</dcterms:modified>
</cp:coreProperties>
</file>